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ad194f1d9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7e64fe485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 das Longas,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4fe9129f44322" /><Relationship Type="http://schemas.openxmlformats.org/officeDocument/2006/relationships/numbering" Target="/word/numbering.xml" Id="Rc78473894c4b4763" /><Relationship Type="http://schemas.openxmlformats.org/officeDocument/2006/relationships/settings" Target="/word/settings.xml" Id="R5b380f3017574285" /><Relationship Type="http://schemas.openxmlformats.org/officeDocument/2006/relationships/image" Target="/word/media/92a8d1e2-9491-4caf-a1f1-09514f80823c.png" Id="Rdc07e64fe485458a" /></Relationships>
</file>