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6ea0b803c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b2c60888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Rabarrabos,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a0fa4fc1e4ca4" /><Relationship Type="http://schemas.openxmlformats.org/officeDocument/2006/relationships/numbering" Target="/word/numbering.xml" Id="R28a5589d1b284359" /><Relationship Type="http://schemas.openxmlformats.org/officeDocument/2006/relationships/settings" Target="/word/settings.xml" Id="R55777f29c3164709" /><Relationship Type="http://schemas.openxmlformats.org/officeDocument/2006/relationships/image" Target="/word/media/873f6dfa-bde5-4987-8555-c87e02adb094.png" Id="R47f2b2c608884e5c" /></Relationships>
</file>