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1ba28d267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0c1da92e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Refojos de Riba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98bec1f344512" /><Relationship Type="http://schemas.openxmlformats.org/officeDocument/2006/relationships/numbering" Target="/word/numbering.xml" Id="Rda267c851a2249a7" /><Relationship Type="http://schemas.openxmlformats.org/officeDocument/2006/relationships/settings" Target="/word/settings.xml" Id="Rc7e7dd2abc2e4faf" /><Relationship Type="http://schemas.openxmlformats.org/officeDocument/2006/relationships/image" Target="/word/media/bd2b1e0e-ac0a-4dfc-901d-60ab8a1c4ad9.png" Id="R01ca0c1da92e4066" /></Relationships>
</file>