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83df1b753e4c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c4629fc2e747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Robalo,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c28660b25243ea" /><Relationship Type="http://schemas.openxmlformats.org/officeDocument/2006/relationships/numbering" Target="/word/numbering.xml" Id="R873cd896068a449e" /><Relationship Type="http://schemas.openxmlformats.org/officeDocument/2006/relationships/settings" Target="/word/settings.xml" Id="R47672a14875b4dc1" /><Relationship Type="http://schemas.openxmlformats.org/officeDocument/2006/relationships/image" Target="/word/media/d51d82b9-7f62-419e-92b5-58429b9d5159.png" Id="R99c4629fc2e7473b" /></Relationships>
</file>