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a7868b48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365a3cef4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515ad87f3418d" /><Relationship Type="http://schemas.openxmlformats.org/officeDocument/2006/relationships/numbering" Target="/word/numbering.xml" Id="R402ce3c4b5764692" /><Relationship Type="http://schemas.openxmlformats.org/officeDocument/2006/relationships/settings" Target="/word/settings.xml" Id="R3092f2be0fce4f27" /><Relationship Type="http://schemas.openxmlformats.org/officeDocument/2006/relationships/image" Target="/word/media/0975fbe4-9209-45a8-90ff-cdf96a05ccf6.png" Id="Ra9f365a3cef4437a" /></Relationships>
</file>