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19086e5db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63725c891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Ruivas,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47c1094d34847" /><Relationship Type="http://schemas.openxmlformats.org/officeDocument/2006/relationships/numbering" Target="/word/numbering.xml" Id="R2a3cfd608d6d4e84" /><Relationship Type="http://schemas.openxmlformats.org/officeDocument/2006/relationships/settings" Target="/word/settings.xml" Id="R8d915ae84363441f" /><Relationship Type="http://schemas.openxmlformats.org/officeDocument/2006/relationships/image" Target="/word/media/fbf4f382-bba2-4341-9eec-d3301c690bc1.png" Id="R79363725c8914c4b" /></Relationships>
</file>