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70af319f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1472e7f0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Clara de Louredo,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c5218e72f475e" /><Relationship Type="http://schemas.openxmlformats.org/officeDocument/2006/relationships/numbering" Target="/word/numbering.xml" Id="Rf2f8634ff7ad419f" /><Relationship Type="http://schemas.openxmlformats.org/officeDocument/2006/relationships/settings" Target="/word/settings.xml" Id="Re1e527bb5f3248a6" /><Relationship Type="http://schemas.openxmlformats.org/officeDocument/2006/relationships/image" Target="/word/media/bea79e59-d7f6-43e6-b15c-ad1a99e90b3b.png" Id="R8b331472e7f0463d" /></Relationships>
</file>