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83900e21f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7f2860e34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Mamede de Infesta,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f78d3ceb3437e" /><Relationship Type="http://schemas.openxmlformats.org/officeDocument/2006/relationships/numbering" Target="/word/numbering.xml" Id="R789841b369a24dac" /><Relationship Type="http://schemas.openxmlformats.org/officeDocument/2006/relationships/settings" Target="/word/settings.xml" Id="Rca7b5b7371b844c3" /><Relationship Type="http://schemas.openxmlformats.org/officeDocument/2006/relationships/image" Target="/word/media/1d6b043d-f0e6-42dc-90d5-764eee243964.png" Id="R53a7f2860e344de4" /></Relationships>
</file>