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cef0e04bc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a2cc0c7e6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Mamede do Sadao,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4ce6d227b4673" /><Relationship Type="http://schemas.openxmlformats.org/officeDocument/2006/relationships/numbering" Target="/word/numbering.xml" Id="R98242ab0f7504e78" /><Relationship Type="http://schemas.openxmlformats.org/officeDocument/2006/relationships/settings" Target="/word/settings.xml" Id="Rae3835bbaada4fe0" /><Relationship Type="http://schemas.openxmlformats.org/officeDocument/2006/relationships/image" Target="/word/media/5a879bbe-1e53-4410-a616-3e13ceb49a95.png" Id="R2d2a2cc0c7e64382" /></Relationships>
</file>