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6232a67a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fcc607887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Senhora da Graca dos Padroes,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01689dc249ed" /><Relationship Type="http://schemas.openxmlformats.org/officeDocument/2006/relationships/numbering" Target="/word/numbering.xml" Id="R050ce3bd187b4d8c" /><Relationship Type="http://schemas.openxmlformats.org/officeDocument/2006/relationships/settings" Target="/word/settings.xml" Id="Ra995e18b355a4217" /><Relationship Type="http://schemas.openxmlformats.org/officeDocument/2006/relationships/image" Target="/word/media/09ecbe64-f4ae-4819-b903-1ebb96561952.png" Id="R00dfcc6078874e0a" /></Relationships>
</file>