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e3226f1c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b2a11f6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Sergude,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bfdbb2f64f16" /><Relationship Type="http://schemas.openxmlformats.org/officeDocument/2006/relationships/numbering" Target="/word/numbering.xml" Id="R3a57d07831054ab8" /><Relationship Type="http://schemas.openxmlformats.org/officeDocument/2006/relationships/settings" Target="/word/settings.xml" Id="R4d0379fb05124a26" /><Relationship Type="http://schemas.openxmlformats.org/officeDocument/2006/relationships/image" Target="/word/media/2d53ed79-5a98-4b62-9164-3f11550d3f26.png" Id="Rff56b2a11f69416a" /></Relationships>
</file>