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ed0f307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46131ab11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Serro da Vinha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1c0ca257e476e" /><Relationship Type="http://schemas.openxmlformats.org/officeDocument/2006/relationships/numbering" Target="/word/numbering.xml" Id="R3cd1a2f4a735420b" /><Relationship Type="http://schemas.openxmlformats.org/officeDocument/2006/relationships/settings" Target="/word/settings.xml" Id="R9c03f205e51b4bbe" /><Relationship Type="http://schemas.openxmlformats.org/officeDocument/2006/relationships/image" Target="/word/media/761f3b44-1351-4d56-bd0c-00c364954c08.png" Id="R9a346131ab114deb" /></Relationships>
</file>