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be306fcdd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74650445a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 Casas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d8e1c45fb4719" /><Relationship Type="http://schemas.openxmlformats.org/officeDocument/2006/relationships/numbering" Target="/word/numbering.xml" Id="R4f2a1b22a61744f1" /><Relationship Type="http://schemas.openxmlformats.org/officeDocument/2006/relationships/settings" Target="/word/settings.xml" Id="R31c04b90186847c2" /><Relationship Type="http://schemas.openxmlformats.org/officeDocument/2006/relationships/image" Target="/word/media/87759c6e-242f-4039-8e99-cb44d7a10945.png" Id="R57574650445a41fe" /></Relationships>
</file>