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b25eaad3f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da655227f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Sezures,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9c76a1f314e26" /><Relationship Type="http://schemas.openxmlformats.org/officeDocument/2006/relationships/numbering" Target="/word/numbering.xml" Id="R3cc6147ee9de4aa9" /><Relationship Type="http://schemas.openxmlformats.org/officeDocument/2006/relationships/settings" Target="/word/settings.xml" Id="R592e412a14e448b4" /><Relationship Type="http://schemas.openxmlformats.org/officeDocument/2006/relationships/image" Target="/word/media/13b245c7-91ca-4bf5-93cb-02cb451c8947.png" Id="R687da655227f45c7" /></Relationships>
</file>