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eb89e949c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db9c02b76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Sitema,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1e9c852c64b98" /><Relationship Type="http://schemas.openxmlformats.org/officeDocument/2006/relationships/numbering" Target="/word/numbering.xml" Id="Re2cade36fb7e45a8" /><Relationship Type="http://schemas.openxmlformats.org/officeDocument/2006/relationships/settings" Target="/word/settings.xml" Id="Rdda0e8e41b4e41c3" /><Relationship Type="http://schemas.openxmlformats.org/officeDocument/2006/relationships/image" Target="/word/media/a8004777-2e7f-4f5e-85ee-01f2a96d5cfc.png" Id="R94cdb9c02b764113" /></Relationships>
</file>