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c3fc5bf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70d8fd1b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acc273d04076" /><Relationship Type="http://schemas.openxmlformats.org/officeDocument/2006/relationships/numbering" Target="/word/numbering.xml" Id="R71f83e199b6347fd" /><Relationship Type="http://schemas.openxmlformats.org/officeDocument/2006/relationships/settings" Target="/word/settings.xml" Id="R62a51d8771bd4d94" /><Relationship Type="http://schemas.openxmlformats.org/officeDocument/2006/relationships/image" Target="/word/media/f554b20c-f174-4471-8e5d-4e74c4a0f3b2.png" Id="R6e470d8fd1b64235" /></Relationships>
</file>