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0485452a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386b3dbde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Taipas,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448f143d0494b" /><Relationship Type="http://schemas.openxmlformats.org/officeDocument/2006/relationships/numbering" Target="/word/numbering.xml" Id="R527106d9824d4374" /><Relationship Type="http://schemas.openxmlformats.org/officeDocument/2006/relationships/settings" Target="/word/settings.xml" Id="Ra3b40a0615bd4cfd" /><Relationship Type="http://schemas.openxmlformats.org/officeDocument/2006/relationships/image" Target="/word/media/bf3fee7a-69b6-4f6b-8f00-69e6bdff0d30.png" Id="Rb5a386b3dbde4d22" /></Relationships>
</file>