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fa7de0fc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c46ed11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Tinhela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c64bddcd7478c" /><Relationship Type="http://schemas.openxmlformats.org/officeDocument/2006/relationships/numbering" Target="/word/numbering.xml" Id="R7dd0d8694caf4712" /><Relationship Type="http://schemas.openxmlformats.org/officeDocument/2006/relationships/settings" Target="/word/settings.xml" Id="R20b8ee1b19604cef" /><Relationship Type="http://schemas.openxmlformats.org/officeDocument/2006/relationships/image" Target="/word/media/44aec6d4-a908-411f-b301-ded80c87692a.png" Id="R892fc46ed111412c" /></Relationships>
</file>