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0135d26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2ad7d6c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Tinocos,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c9c94235449c" /><Relationship Type="http://schemas.openxmlformats.org/officeDocument/2006/relationships/numbering" Target="/word/numbering.xml" Id="R191e9e3809ef42a7" /><Relationship Type="http://schemas.openxmlformats.org/officeDocument/2006/relationships/settings" Target="/word/settings.xml" Id="R53e5006262c44da9" /><Relationship Type="http://schemas.openxmlformats.org/officeDocument/2006/relationships/image" Target="/word/media/aa4d2027-e742-42dc-b0f8-64965a3b4f4d.png" Id="Rfaa92ad7d6c1404f" /></Relationships>
</file>