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54a9e3c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429334d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3b08581d94b06" /><Relationship Type="http://schemas.openxmlformats.org/officeDocument/2006/relationships/numbering" Target="/word/numbering.xml" Id="R809d8aec9a524b3d" /><Relationship Type="http://schemas.openxmlformats.org/officeDocument/2006/relationships/settings" Target="/word/settings.xml" Id="Rb67eb6f712f146e2" /><Relationship Type="http://schemas.openxmlformats.org/officeDocument/2006/relationships/image" Target="/word/media/c1713f82-70a0-473e-bbca-431c9c616210.png" Id="R59ab429334d74358" /></Relationships>
</file>