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1859af66b45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2b34bdd9646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Tres Figos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fd8d711084d71" /><Relationship Type="http://schemas.openxmlformats.org/officeDocument/2006/relationships/numbering" Target="/word/numbering.xml" Id="Rb6f57bc9f41d4999" /><Relationship Type="http://schemas.openxmlformats.org/officeDocument/2006/relationships/settings" Target="/word/settings.xml" Id="R012e0894c3f5420a" /><Relationship Type="http://schemas.openxmlformats.org/officeDocument/2006/relationships/image" Target="/word/media/2626c831-b92c-4d05-ac7c-bdfb89e3a31d.png" Id="R5d52b34bdd964641" /></Relationships>
</file>