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2dbb4efa2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33f50a0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Marcos,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fccb1f9fb4fcc" /><Relationship Type="http://schemas.openxmlformats.org/officeDocument/2006/relationships/numbering" Target="/word/numbering.xml" Id="R6287ba945d7b4f82" /><Relationship Type="http://schemas.openxmlformats.org/officeDocument/2006/relationships/settings" Target="/word/settings.xml" Id="Rcfee815a14304dd0" /><Relationship Type="http://schemas.openxmlformats.org/officeDocument/2006/relationships/image" Target="/word/media/78bb1c33-a9d4-4a2a-b97b-b1a398a762ba.png" Id="Ra49e33f50a0b4ef7" /></Relationships>
</file>