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eecd9e1c6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344c9d07a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Papas,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70ba5ecb24aeb" /><Relationship Type="http://schemas.openxmlformats.org/officeDocument/2006/relationships/numbering" Target="/word/numbering.xml" Id="R3909c7f72fae4f1b" /><Relationship Type="http://schemas.openxmlformats.org/officeDocument/2006/relationships/settings" Target="/word/settings.xml" Id="Reecc8281dd8c4f3e" /><Relationship Type="http://schemas.openxmlformats.org/officeDocument/2006/relationships/image" Target="/word/media/cd83525d-28cc-4c15-aec7-a710005e032e.png" Id="R963344c9d07a4926" /></Relationships>
</file>