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878035baf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007dd5c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Porcas,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33bdbe48d433b" /><Relationship Type="http://schemas.openxmlformats.org/officeDocument/2006/relationships/numbering" Target="/word/numbering.xml" Id="Rf3d2e4a7a34c472a" /><Relationship Type="http://schemas.openxmlformats.org/officeDocument/2006/relationships/settings" Target="/word/settings.xml" Id="Rdabf8c4e283b457b" /><Relationship Type="http://schemas.openxmlformats.org/officeDocument/2006/relationships/image" Target="/word/media/2a5e4a93-757d-424b-af0b-85e1526f41ac.png" Id="R0b45007dd5c24d69" /></Relationships>
</file>