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0ba0571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f76c30e1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Fontes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1cc77b3943df" /><Relationship Type="http://schemas.openxmlformats.org/officeDocument/2006/relationships/numbering" Target="/word/numbering.xml" Id="R2d55c6b7246c49a8" /><Relationship Type="http://schemas.openxmlformats.org/officeDocument/2006/relationships/settings" Target="/word/settings.xml" Id="R85e6bd1785aa456a" /><Relationship Type="http://schemas.openxmlformats.org/officeDocument/2006/relationships/image" Target="/word/media/02b9fde7-c705-4f7a-9482-b49176d2a581.png" Id="R4248f76c30e14d91" /></Relationships>
</file>