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f981367c9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82b2f6248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Varatojo,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92a28d22f4a0a" /><Relationship Type="http://schemas.openxmlformats.org/officeDocument/2006/relationships/numbering" Target="/word/numbering.xml" Id="Rd1e6be7989b644b8" /><Relationship Type="http://schemas.openxmlformats.org/officeDocument/2006/relationships/settings" Target="/word/settings.xml" Id="Re1cd0051b0f74d29" /><Relationship Type="http://schemas.openxmlformats.org/officeDocument/2006/relationships/image" Target="/word/media/bbedc19c-10db-44f2-b9ee-bb8320a2ec8f.png" Id="R43b82b2f6248445d" /></Relationships>
</file>