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3ce59ef2a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1534814f5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 das Barradas,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c865771494a12" /><Relationship Type="http://schemas.openxmlformats.org/officeDocument/2006/relationships/numbering" Target="/word/numbering.xml" Id="Rc0cc8a4c7e97418d" /><Relationship Type="http://schemas.openxmlformats.org/officeDocument/2006/relationships/settings" Target="/word/settings.xml" Id="Ra0fc25e871e74135" /><Relationship Type="http://schemas.openxmlformats.org/officeDocument/2006/relationships/image" Target="/word/media/3fdf5f4b-c9cc-49a6-944d-2260297ee8b6.png" Id="Rdcf1534814f54cdc" /></Relationships>
</file>