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26d51c1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c36fabe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750ff29ff4e7a" /><Relationship Type="http://schemas.openxmlformats.org/officeDocument/2006/relationships/numbering" Target="/word/numbering.xml" Id="R41e91cc772784fe6" /><Relationship Type="http://schemas.openxmlformats.org/officeDocument/2006/relationships/settings" Target="/word/settings.xml" Id="Rca0ee08e20954570" /><Relationship Type="http://schemas.openxmlformats.org/officeDocument/2006/relationships/image" Target="/word/media/28fd49a8-a5a9-4095-afec-9a1b71be1f66.png" Id="R5a0fc36fabef4bf3" /></Relationships>
</file>