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1ba8fe47d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d52a61253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Aita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d8a2c235642b5" /><Relationship Type="http://schemas.openxmlformats.org/officeDocument/2006/relationships/numbering" Target="/word/numbering.xml" Id="R190da5ebbccb4fc2" /><Relationship Type="http://schemas.openxmlformats.org/officeDocument/2006/relationships/settings" Target="/word/settings.xml" Id="Rb2fefbf25e5e432c" /><Relationship Type="http://schemas.openxmlformats.org/officeDocument/2006/relationships/image" Target="/word/media/e969038f-133d-4d37-9728-2af2cc46a4c8.png" Id="R2f7d52a6125349b0" /></Relationships>
</file>