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7d566251b947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e92d87527e49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Almasel,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f01a5c05f04ab5" /><Relationship Type="http://schemas.openxmlformats.org/officeDocument/2006/relationships/numbering" Target="/word/numbering.xml" Id="R99e07aea43cd41a3" /><Relationship Type="http://schemas.openxmlformats.org/officeDocument/2006/relationships/settings" Target="/word/settings.xml" Id="Ra7e0d80efc3d4405" /><Relationship Type="http://schemas.openxmlformats.org/officeDocument/2006/relationships/image" Target="/word/media/4cbf3ac8-bc6d-4ec5-9b94-ecc23180906a.png" Id="Rc2e92d87527e4910" /></Relationships>
</file>