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5d98308b5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d25bebdf4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Andronache,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1e2b9cd6d4bc0" /><Relationship Type="http://schemas.openxmlformats.org/officeDocument/2006/relationships/numbering" Target="/word/numbering.xml" Id="R031f56816d674025" /><Relationship Type="http://schemas.openxmlformats.org/officeDocument/2006/relationships/settings" Target="/word/settings.xml" Id="Rb51bf45993a5458a" /><Relationship Type="http://schemas.openxmlformats.org/officeDocument/2006/relationships/image" Target="/word/media/f7abe581-a0ab-4501-bad7-7ef3344de891.png" Id="R592d25bebdf44941" /></Relationships>
</file>