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28471767a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e5bf455f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6fd271c0a46ed" /><Relationship Type="http://schemas.openxmlformats.org/officeDocument/2006/relationships/numbering" Target="/word/numbering.xml" Id="R7608b8644bce4ed6" /><Relationship Type="http://schemas.openxmlformats.org/officeDocument/2006/relationships/settings" Target="/word/settings.xml" Id="R6f06b5f1f16448d8" /><Relationship Type="http://schemas.openxmlformats.org/officeDocument/2006/relationships/image" Target="/word/media/a5693e8d-261b-4a4d-a0fc-e5bcc76dc6ca.png" Id="Rc3be5bf455fe495d" /></Relationships>
</file>