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2e516fc07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0264f9af8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Beba Veche,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0c8e22e114f23" /><Relationship Type="http://schemas.openxmlformats.org/officeDocument/2006/relationships/numbering" Target="/word/numbering.xml" Id="Rdd0b0779a9324fb4" /><Relationship Type="http://schemas.openxmlformats.org/officeDocument/2006/relationships/settings" Target="/word/settings.xml" Id="R644a01cb12654a66" /><Relationship Type="http://schemas.openxmlformats.org/officeDocument/2006/relationships/image" Target="/word/media/cec73ab2-994b-4df0-85f5-1e85dd17c116.png" Id="R52b0264f9af84929" /></Relationships>
</file>