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a313a4c6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6797f8ea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Bestepe,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a8e3e2ae47df" /><Relationship Type="http://schemas.openxmlformats.org/officeDocument/2006/relationships/numbering" Target="/word/numbering.xml" Id="R16a8b4b6720c4201" /><Relationship Type="http://schemas.openxmlformats.org/officeDocument/2006/relationships/settings" Target="/word/settings.xml" Id="R26806a48b4f04356" /><Relationship Type="http://schemas.openxmlformats.org/officeDocument/2006/relationships/image" Target="/word/media/fc83a116-02ce-4411-beb6-77dff17d6e23.png" Id="R5ada6797f8ea4c9d" /></Relationships>
</file>