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b4dd108af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e728e69c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Bicsad,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11c909ce444c0" /><Relationship Type="http://schemas.openxmlformats.org/officeDocument/2006/relationships/numbering" Target="/word/numbering.xml" Id="R0b1bc33c598a4d74" /><Relationship Type="http://schemas.openxmlformats.org/officeDocument/2006/relationships/settings" Target="/word/settings.xml" Id="R18dc9e1b816747a3" /><Relationship Type="http://schemas.openxmlformats.org/officeDocument/2006/relationships/image" Target="/word/media/cbadf03b-b758-4174-8c3d-f2d22bb477ff.png" Id="Ra291e728e69c4d37" /></Relationships>
</file>