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f3dc3a654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a18ca948d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Bitina-Ungureni,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2b8e82c504e03" /><Relationship Type="http://schemas.openxmlformats.org/officeDocument/2006/relationships/numbering" Target="/word/numbering.xml" Id="Rabc3f593a1624f76" /><Relationship Type="http://schemas.openxmlformats.org/officeDocument/2006/relationships/settings" Target="/word/settings.xml" Id="Re4ab019609fd495c" /><Relationship Type="http://schemas.openxmlformats.org/officeDocument/2006/relationships/image" Target="/word/media/a4edb14c-7f93-412c-9ee9-01928f0d64cd.png" Id="Raeca18ca948d48a5" /></Relationships>
</file>