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a4fd005a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a199c95b2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Bocicau,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967ea186a4495" /><Relationship Type="http://schemas.openxmlformats.org/officeDocument/2006/relationships/numbering" Target="/word/numbering.xml" Id="R64d62d3ca6c34d05" /><Relationship Type="http://schemas.openxmlformats.org/officeDocument/2006/relationships/settings" Target="/word/settings.xml" Id="R5f995d6b206b418a" /><Relationship Type="http://schemas.openxmlformats.org/officeDocument/2006/relationships/image" Target="/word/media/df0c734b-fecd-4fd0-866c-bb303fc20656.png" Id="Rdc7a199c95b24146" /></Relationships>
</file>