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5a57d5d7e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d04b4c06e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Brodina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87a16a6a94e63" /><Relationship Type="http://schemas.openxmlformats.org/officeDocument/2006/relationships/numbering" Target="/word/numbering.xml" Id="R6ee973a26c834612" /><Relationship Type="http://schemas.openxmlformats.org/officeDocument/2006/relationships/settings" Target="/word/settings.xml" Id="R6f92360b31da4077" /><Relationship Type="http://schemas.openxmlformats.org/officeDocument/2006/relationships/image" Target="/word/media/fbbe3b20-428e-4509-b325-b9f0c9e58a0a.png" Id="Rda3d04b4c06e4ae4" /></Relationships>
</file>