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2ca577314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8d5efa2f3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Calaparu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1558ed715410b" /><Relationship Type="http://schemas.openxmlformats.org/officeDocument/2006/relationships/numbering" Target="/word/numbering.xml" Id="R609b5129480c47ee" /><Relationship Type="http://schemas.openxmlformats.org/officeDocument/2006/relationships/settings" Target="/word/settings.xml" Id="R67efa8c1dada46dc" /><Relationship Type="http://schemas.openxmlformats.org/officeDocument/2006/relationships/image" Target="/word/media/f8604f4a-1563-4977-9319-6f9503f7c687.png" Id="R57c8d5efa2f3437b" /></Relationships>
</file>