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da22c781f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bc915e2b4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Capidava,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6f6bc4b3341a4" /><Relationship Type="http://schemas.openxmlformats.org/officeDocument/2006/relationships/numbering" Target="/word/numbering.xml" Id="R46ba370e3cea45fd" /><Relationship Type="http://schemas.openxmlformats.org/officeDocument/2006/relationships/settings" Target="/word/settings.xml" Id="R68f2fddd846d4662" /><Relationship Type="http://schemas.openxmlformats.org/officeDocument/2006/relationships/image" Target="/word/media/f6facd65-e06c-4822-b9ed-e9e471ff0132.png" Id="R13abc915e2b4415d" /></Relationships>
</file>