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95aee5f58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a6868cc4f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Catunu-Sesuri,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45c7501694f3e" /><Relationship Type="http://schemas.openxmlformats.org/officeDocument/2006/relationships/numbering" Target="/word/numbering.xml" Id="R89b8cd3ba14240a2" /><Relationship Type="http://schemas.openxmlformats.org/officeDocument/2006/relationships/settings" Target="/word/settings.xml" Id="R3bf32715871f40d8" /><Relationship Type="http://schemas.openxmlformats.org/officeDocument/2006/relationships/image" Target="/word/media/7d2040b7-6c7f-4125-8025-a8956ae55c0e.png" Id="R7dba6868cc4f4ce6" /></Relationships>
</file>