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a1ef0932e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2ecba55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fef8787b741db" /><Relationship Type="http://schemas.openxmlformats.org/officeDocument/2006/relationships/numbering" Target="/word/numbering.xml" Id="R3dfb6a02a57b4b71" /><Relationship Type="http://schemas.openxmlformats.org/officeDocument/2006/relationships/settings" Target="/word/settings.xml" Id="Ra4a902932e3e4cec" /><Relationship Type="http://schemas.openxmlformats.org/officeDocument/2006/relationships/image" Target="/word/media/8de6a445-81f5-425d-ac8c-599666aa14dd.png" Id="R8a522ecba55d4a4b" /></Relationships>
</file>