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188c680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4294bcd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Cincis-Cerna,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1229a93744d2" /><Relationship Type="http://schemas.openxmlformats.org/officeDocument/2006/relationships/numbering" Target="/word/numbering.xml" Id="R5085135f936a4959" /><Relationship Type="http://schemas.openxmlformats.org/officeDocument/2006/relationships/settings" Target="/word/settings.xml" Id="Redfd9e1eb7e24247" /><Relationship Type="http://schemas.openxmlformats.org/officeDocument/2006/relationships/image" Target="/word/media/fb4f3f8c-18a1-425c-a217-71720e9c5900.png" Id="R260c4294bcd242b5" /></Relationships>
</file>