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24c3d5ba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b48d1fac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Ciocarlesti,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af67fd2c4489" /><Relationship Type="http://schemas.openxmlformats.org/officeDocument/2006/relationships/numbering" Target="/word/numbering.xml" Id="Rf489d81ce7fb4eb2" /><Relationship Type="http://schemas.openxmlformats.org/officeDocument/2006/relationships/settings" Target="/word/settings.xml" Id="R47c5ba72bb19448a" /><Relationship Type="http://schemas.openxmlformats.org/officeDocument/2006/relationships/image" Target="/word/media/c71e1769-28f6-4604-8e20-c6d6c88d7f07.png" Id="Ra9fb48d1fac64642" /></Relationships>
</file>