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939c2e6e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0e853af8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Ciofeni,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ad78a4ee04823" /><Relationship Type="http://schemas.openxmlformats.org/officeDocument/2006/relationships/numbering" Target="/word/numbering.xml" Id="R133260fcf0b042f8" /><Relationship Type="http://schemas.openxmlformats.org/officeDocument/2006/relationships/settings" Target="/word/settings.xml" Id="R071b473bc4cd4649" /><Relationship Type="http://schemas.openxmlformats.org/officeDocument/2006/relationships/image" Target="/word/media/15071a8d-dd45-4c47-8af2-0b18727736e8.png" Id="Rddaa0e853af842db" /></Relationships>
</file>