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e8548bf98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fb1a08cce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51a3991e442e5" /><Relationship Type="http://schemas.openxmlformats.org/officeDocument/2006/relationships/numbering" Target="/word/numbering.xml" Id="R2e7aefff81894106" /><Relationship Type="http://schemas.openxmlformats.org/officeDocument/2006/relationships/settings" Target="/word/settings.xml" Id="R03da62233e3e4474" /><Relationship Type="http://schemas.openxmlformats.org/officeDocument/2006/relationships/image" Target="/word/media/475cf3fb-e3d8-472a-917d-d1ff4a98c0be.png" Id="Rdc5fb1a08cce42e8" /></Relationships>
</file>