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3673f14f6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ccafd1ee3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Ciucheti,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b85706b045fb" /><Relationship Type="http://schemas.openxmlformats.org/officeDocument/2006/relationships/numbering" Target="/word/numbering.xml" Id="R73d8d057bd0a4c21" /><Relationship Type="http://schemas.openxmlformats.org/officeDocument/2006/relationships/settings" Target="/word/settings.xml" Id="R690786dff534400a" /><Relationship Type="http://schemas.openxmlformats.org/officeDocument/2006/relationships/image" Target="/word/media/a51ee7e8-ecef-42af-850c-cc4c6dd250cb.png" Id="Re24ccafd1ee34f6c" /></Relationships>
</file>