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86f8c5c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8ba36ca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de097d514e80" /><Relationship Type="http://schemas.openxmlformats.org/officeDocument/2006/relationships/numbering" Target="/word/numbering.xml" Id="R9bee6a9c81124468" /><Relationship Type="http://schemas.openxmlformats.org/officeDocument/2006/relationships/settings" Target="/word/settings.xml" Id="Rd1c55873a9624450" /><Relationship Type="http://schemas.openxmlformats.org/officeDocument/2006/relationships/image" Target="/word/media/3c667e7f-35c8-434f-9ff2-854132b6b848.png" Id="R97128ba36ca84270" /></Relationships>
</file>