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81df92278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0fe2fb3a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Colceag,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e5550c8a4248" /><Relationship Type="http://schemas.openxmlformats.org/officeDocument/2006/relationships/numbering" Target="/word/numbering.xml" Id="R883e9659f68843ac" /><Relationship Type="http://schemas.openxmlformats.org/officeDocument/2006/relationships/settings" Target="/word/settings.xml" Id="R4f630dec37c848b3" /><Relationship Type="http://schemas.openxmlformats.org/officeDocument/2006/relationships/image" Target="/word/media/6289a69b-608a-48a8-8290-ac651ea56821.png" Id="R47a0fe2fb3af4f3d" /></Relationships>
</file>