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5db93375c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6437708b0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be9dc3f8a419a" /><Relationship Type="http://schemas.openxmlformats.org/officeDocument/2006/relationships/numbering" Target="/word/numbering.xml" Id="R4f6d427f320741b2" /><Relationship Type="http://schemas.openxmlformats.org/officeDocument/2006/relationships/settings" Target="/word/settings.xml" Id="R5f1034ffdc4c4fc9" /><Relationship Type="http://schemas.openxmlformats.org/officeDocument/2006/relationships/image" Target="/word/media/70174612-e324-4c63-8bf3-56d35757ffda.png" Id="R58c6437708b04cd6" /></Relationships>
</file>